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EA" w:rsidRDefault="00BE62EA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89407" cy="9182100"/>
            <wp:effectExtent l="19050" t="0" r="6593" b="0"/>
            <wp:docPr id="1" name="Рисунок 1" descr="D:\Соревнования, мероприятия Луча\2018 год\Транспорт, улица и 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ревнования, мероприятия Луча\2018 год\Транспорт, улица и я 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28" r="5496" b="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07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EA" w:rsidRDefault="00BE62EA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BC" w:rsidRDefault="007756BC" w:rsidP="00D63343">
      <w:pPr>
        <w:pStyle w:val="p3"/>
        <w:spacing w:before="0" w:beforeAutospacing="0" w:after="0" w:afterAutospacing="0"/>
        <w:jc w:val="both"/>
        <w:rPr>
          <w:b/>
          <w:i/>
        </w:rPr>
      </w:pPr>
      <w:r w:rsidRPr="007756BC">
        <w:rPr>
          <w:b/>
        </w:rPr>
        <w:lastRenderedPageBreak/>
        <w:t>Прием конкурсных работ</w:t>
      </w:r>
      <w:r w:rsidR="00CA4EF6">
        <w:rPr>
          <w:b/>
        </w:rPr>
        <w:t xml:space="preserve"> </w:t>
      </w:r>
      <w:r w:rsidR="00C47E76">
        <w:t xml:space="preserve">осуществляется </w:t>
      </w:r>
      <w:r w:rsidR="00C47E76" w:rsidRPr="00C47E76">
        <w:rPr>
          <w:b/>
          <w:i/>
        </w:rPr>
        <w:t>только в электронном виде</w:t>
      </w:r>
      <w:r w:rsidR="00C47E76">
        <w:rPr>
          <w:b/>
          <w:i/>
        </w:rPr>
        <w:t>.</w:t>
      </w:r>
    </w:p>
    <w:p w:rsidR="00C47E76" w:rsidRPr="00BE62EA" w:rsidRDefault="00C47E76" w:rsidP="00D63343">
      <w:pPr>
        <w:pStyle w:val="p3"/>
        <w:spacing w:before="0" w:beforeAutospacing="0" w:after="0" w:afterAutospacing="0"/>
        <w:jc w:val="both"/>
      </w:pPr>
      <w:r>
        <w:t>Необходимо сфотографировать, творческий процесс. Фотоотчет (не более 5 фотографий) самостоятельно участниками акции</w:t>
      </w:r>
      <w:r w:rsidR="00D63343">
        <w:t xml:space="preserve"> переводится в фотоколлаж (любая программа</w:t>
      </w:r>
      <w:r>
        <w:t xml:space="preserve">) и коллаж размещается в фотоальбоме соответствующей номинации в социальной сети «ВКонтакте» «Турагентство «Вега» </w:t>
      </w:r>
      <w:hyperlink r:id="rId9" w:history="1">
        <w:r w:rsidR="00BE62EA" w:rsidRPr="00643809">
          <w:rPr>
            <w:rStyle w:val="ab"/>
            <w:lang w:val="en-US"/>
          </w:rPr>
          <w:t>https</w:t>
        </w:r>
        <w:r w:rsidR="00BE62EA" w:rsidRPr="00643809">
          <w:rPr>
            <w:rStyle w:val="ab"/>
          </w:rPr>
          <w:t>://</w:t>
        </w:r>
        <w:r w:rsidR="00BE62EA" w:rsidRPr="00643809">
          <w:rPr>
            <w:rStyle w:val="ab"/>
            <w:lang w:val="en-US"/>
          </w:rPr>
          <w:t>vk</w:t>
        </w:r>
        <w:r w:rsidR="00BE62EA" w:rsidRPr="00643809">
          <w:rPr>
            <w:rStyle w:val="ab"/>
          </w:rPr>
          <w:t>.</w:t>
        </w:r>
        <w:r w:rsidR="00BE62EA" w:rsidRPr="00643809">
          <w:rPr>
            <w:rStyle w:val="ab"/>
            <w:lang w:val="en-US"/>
          </w:rPr>
          <w:t>com</w:t>
        </w:r>
        <w:r w:rsidR="00BE62EA" w:rsidRPr="00643809">
          <w:rPr>
            <w:rStyle w:val="ab"/>
          </w:rPr>
          <w:t>/</w:t>
        </w:r>
        <w:r w:rsidR="00BE62EA" w:rsidRPr="00643809">
          <w:rPr>
            <w:rStyle w:val="ab"/>
            <w:lang w:val="en-US"/>
          </w:rPr>
          <w:t>vega</w:t>
        </w:r>
        <w:r w:rsidR="00BE62EA" w:rsidRPr="00643809">
          <w:rPr>
            <w:rStyle w:val="ab"/>
          </w:rPr>
          <w:t>_</w:t>
        </w:r>
        <w:r w:rsidR="00BE62EA" w:rsidRPr="00643809">
          <w:rPr>
            <w:rStyle w:val="ab"/>
            <w:lang w:val="en-US"/>
          </w:rPr>
          <w:t>turagency</w:t>
        </w:r>
      </w:hyperlink>
      <w:r w:rsidR="00BE62EA">
        <w:t xml:space="preserve"> </w:t>
      </w:r>
    </w:p>
    <w:p w:rsidR="006A7FFE" w:rsidRPr="006A7FFE" w:rsidRDefault="006A7FFE" w:rsidP="00D63343">
      <w:pPr>
        <w:pStyle w:val="p3"/>
        <w:spacing w:before="0" w:beforeAutospacing="0" w:after="0" w:afterAutospacing="0"/>
        <w:jc w:val="both"/>
      </w:pPr>
      <w:r w:rsidRPr="00FE491A">
        <w:tab/>
      </w:r>
      <w:r>
        <w:t xml:space="preserve">Фотоматериалы размещаются самостоятельно участниками акции до 15 октября. После размещения фотоматериалов начинается голосование «лайками». Срез лайк-голосования оргкомитетом </w:t>
      </w:r>
      <w:r w:rsidR="00B20CE5">
        <w:t>конкурса пройдет 17 октября в 17</w:t>
      </w:r>
      <w:r w:rsidR="00B04D04">
        <w:t>.00.</w:t>
      </w:r>
    </w:p>
    <w:p w:rsidR="007756BC" w:rsidRDefault="007756BC" w:rsidP="007756BC">
      <w:pPr>
        <w:pStyle w:val="p3"/>
        <w:spacing w:before="0" w:beforeAutospacing="0" w:after="0" w:afterAutospacing="0"/>
        <w:jc w:val="center"/>
        <w:rPr>
          <w:b/>
        </w:rPr>
      </w:pPr>
    </w:p>
    <w:p w:rsidR="006A7FFE" w:rsidRDefault="006A7FFE" w:rsidP="007756BC">
      <w:pPr>
        <w:pStyle w:val="p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Заявка на участие в конкурсе </w:t>
      </w:r>
    </w:p>
    <w:p w:rsidR="006A7FFE" w:rsidRDefault="006A7FFE" w:rsidP="00D63343">
      <w:pPr>
        <w:pStyle w:val="p3"/>
        <w:spacing w:before="0" w:beforeAutospacing="0" w:after="0" w:afterAutospacing="0"/>
        <w:jc w:val="both"/>
      </w:pPr>
      <w:r w:rsidRPr="00B20CE5">
        <w:t>Заявка заполняется в «</w:t>
      </w:r>
      <w:r w:rsidRPr="00B20CE5">
        <w:rPr>
          <w:lang w:val="en-US"/>
        </w:rPr>
        <w:t>G</w:t>
      </w:r>
      <w:r w:rsidR="00B20CE5" w:rsidRPr="00B20CE5">
        <w:rPr>
          <w:lang w:val="en-US"/>
        </w:rPr>
        <w:t>oogl</w:t>
      </w:r>
      <w:r w:rsidR="00B20CE5">
        <w:t xml:space="preserve">-формах, ссылки на заявку опубликованы в группе «ВК» </w:t>
      </w:r>
      <w:hyperlink r:id="rId10" w:history="1">
        <w:r w:rsidR="00B20CE5" w:rsidRPr="00CF7668">
          <w:rPr>
            <w:rStyle w:val="ab"/>
            <w:lang w:val="en-US"/>
          </w:rPr>
          <w:t>https</w:t>
        </w:r>
        <w:r w:rsidR="00B20CE5" w:rsidRPr="00CF7668">
          <w:rPr>
            <w:rStyle w:val="ab"/>
          </w:rPr>
          <w:t>://</w:t>
        </w:r>
        <w:r w:rsidR="00B20CE5" w:rsidRPr="00CF7668">
          <w:rPr>
            <w:rStyle w:val="ab"/>
            <w:lang w:val="en-US"/>
          </w:rPr>
          <w:t>vk</w:t>
        </w:r>
        <w:r w:rsidR="00B20CE5" w:rsidRPr="00CF7668">
          <w:rPr>
            <w:rStyle w:val="ab"/>
          </w:rPr>
          <w:t>.</w:t>
        </w:r>
        <w:r w:rsidR="00B20CE5" w:rsidRPr="00CF7668">
          <w:rPr>
            <w:rStyle w:val="ab"/>
            <w:lang w:val="en-US"/>
          </w:rPr>
          <w:t>com</w:t>
        </w:r>
        <w:r w:rsidR="00B20CE5" w:rsidRPr="00B20CE5">
          <w:rPr>
            <w:rStyle w:val="ab"/>
          </w:rPr>
          <w:t>/</w:t>
        </w:r>
        <w:r w:rsidR="00B20CE5" w:rsidRPr="00CF7668">
          <w:rPr>
            <w:rStyle w:val="ab"/>
            <w:lang w:val="en-US"/>
          </w:rPr>
          <w:t>vega</w:t>
        </w:r>
        <w:r w:rsidR="00B20CE5" w:rsidRPr="00B20CE5">
          <w:rPr>
            <w:rStyle w:val="ab"/>
          </w:rPr>
          <w:t>_</w:t>
        </w:r>
        <w:r w:rsidR="00B20CE5" w:rsidRPr="00CF7668">
          <w:rPr>
            <w:rStyle w:val="ab"/>
            <w:lang w:val="en-US"/>
          </w:rPr>
          <w:t>turagency</w:t>
        </w:r>
      </w:hyperlink>
      <w:r w:rsidR="00B20CE5">
        <w:t xml:space="preserve"> и </w:t>
      </w:r>
      <w:hyperlink r:id="rId11" w:history="1">
        <w:r w:rsidR="00B20CE5" w:rsidRPr="00CF7668">
          <w:rPr>
            <w:rStyle w:val="ab"/>
          </w:rPr>
          <w:t>https://vk.com/</w:t>
        </w:r>
        <w:r w:rsidR="00B20CE5" w:rsidRPr="00CF7668">
          <w:rPr>
            <w:rStyle w:val="ab"/>
            <w:lang w:val="en-US"/>
          </w:rPr>
          <w:t>luchperm</w:t>
        </w:r>
      </w:hyperlink>
      <w:r w:rsidR="00B20CE5">
        <w:t>. Заявка обязательна. Обращаем внимание! В сертификатах будут написаны те данные, ко</w:t>
      </w:r>
      <w:r w:rsidR="00CA4EF6">
        <w:t>торые указаны в заявках</w:t>
      </w:r>
      <w:r w:rsidR="00CD27C8">
        <w:t>, включая пробелы и пунктуацию</w:t>
      </w:r>
      <w:r w:rsidR="00CA4EF6">
        <w:t>. Работы,</w:t>
      </w:r>
      <w:r w:rsidR="00B20CE5">
        <w:t xml:space="preserve"> размещенные без заявки</w:t>
      </w:r>
      <w:r w:rsidR="00CA4EF6">
        <w:t>,</w:t>
      </w:r>
      <w:r w:rsidR="00B20CE5">
        <w:t xml:space="preserve"> жюри не рассматривает.</w:t>
      </w:r>
    </w:p>
    <w:p w:rsidR="00B20CE5" w:rsidRPr="00B20CE5" w:rsidRDefault="00B20CE5" w:rsidP="00B20CE5">
      <w:pPr>
        <w:pStyle w:val="p3"/>
        <w:spacing w:before="0" w:beforeAutospacing="0" w:after="0" w:afterAutospacing="0"/>
        <w:rPr>
          <w:rStyle w:val="s1"/>
          <w:b/>
          <w:sz w:val="10"/>
          <w:szCs w:val="10"/>
        </w:rPr>
      </w:pPr>
    </w:p>
    <w:p w:rsidR="0007586C" w:rsidRPr="0049465E" w:rsidRDefault="0007586C" w:rsidP="00004E11">
      <w:pPr>
        <w:pStyle w:val="p2"/>
        <w:spacing w:before="0" w:beforeAutospacing="0" w:after="0" w:afterAutospacing="0"/>
        <w:jc w:val="center"/>
        <w:rPr>
          <w:rStyle w:val="s1"/>
          <w:b/>
          <w:sz w:val="10"/>
          <w:szCs w:val="10"/>
        </w:rPr>
      </w:pPr>
    </w:p>
    <w:p w:rsidR="0079598A" w:rsidRPr="00DD37B8" w:rsidRDefault="0079598A" w:rsidP="00004E11">
      <w:pPr>
        <w:pStyle w:val="p2"/>
        <w:spacing w:before="0" w:beforeAutospacing="0" w:after="0" w:afterAutospacing="0"/>
        <w:jc w:val="center"/>
        <w:rPr>
          <w:b/>
        </w:rPr>
      </w:pPr>
      <w:r>
        <w:rPr>
          <w:rStyle w:val="s1"/>
          <w:b/>
        </w:rPr>
        <w:t xml:space="preserve">Подведение </w:t>
      </w:r>
      <w:r w:rsidR="00004E11">
        <w:rPr>
          <w:rStyle w:val="s1"/>
          <w:b/>
        </w:rPr>
        <w:t>и</w:t>
      </w:r>
      <w:r>
        <w:rPr>
          <w:rStyle w:val="s1"/>
          <w:b/>
        </w:rPr>
        <w:t>тогов конкурса</w:t>
      </w:r>
    </w:p>
    <w:p w:rsidR="00916EA7" w:rsidRDefault="0079598A" w:rsidP="00BF1A27">
      <w:pPr>
        <w:pStyle w:val="p2"/>
        <w:numPr>
          <w:ilvl w:val="0"/>
          <w:numId w:val="3"/>
        </w:numPr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По результатам </w:t>
      </w:r>
      <w:r w:rsidR="00BF1A27">
        <w:rPr>
          <w:rStyle w:val="s1"/>
        </w:rPr>
        <w:t xml:space="preserve">работы жюри конкурса </w:t>
      </w:r>
      <w:r>
        <w:rPr>
          <w:rStyle w:val="s1"/>
        </w:rPr>
        <w:t xml:space="preserve">в каждой номинации будет определен </w:t>
      </w:r>
      <w:r w:rsidR="00B20CE5">
        <w:rPr>
          <w:rStyle w:val="s1"/>
        </w:rPr>
        <w:t>1</w:t>
      </w:r>
      <w:r>
        <w:rPr>
          <w:rStyle w:val="s1"/>
        </w:rPr>
        <w:t xml:space="preserve"> победитель. </w:t>
      </w:r>
    </w:p>
    <w:p w:rsidR="00223BC9" w:rsidRPr="0049465E" w:rsidRDefault="00223BC9" w:rsidP="00004E11">
      <w:pPr>
        <w:pStyle w:val="p2"/>
        <w:spacing w:before="0" w:beforeAutospacing="0" w:after="0" w:afterAutospacing="0"/>
        <w:ind w:firstLine="708"/>
        <w:jc w:val="both"/>
        <w:rPr>
          <w:rStyle w:val="s1"/>
          <w:sz w:val="10"/>
          <w:szCs w:val="10"/>
        </w:rPr>
      </w:pPr>
    </w:p>
    <w:p w:rsidR="00BF1A27" w:rsidRDefault="00B20CE5" w:rsidP="00BF1A27">
      <w:pPr>
        <w:pStyle w:val="p2"/>
        <w:numPr>
          <w:ilvl w:val="0"/>
          <w:numId w:val="3"/>
        </w:numPr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>По результатам Интернет-голосования «Лайками»</w:t>
      </w:r>
      <w:r w:rsidR="00BF1A27">
        <w:rPr>
          <w:rStyle w:val="s1"/>
        </w:rPr>
        <w:t xml:space="preserve"> в каждой номинации будет выбрана одна работа, набравшая наибольшее количество «Лайков».</w:t>
      </w:r>
      <w:r w:rsidR="00CA4EF6">
        <w:rPr>
          <w:rStyle w:val="s1"/>
        </w:rPr>
        <w:t xml:space="preserve"> </w:t>
      </w:r>
      <w:r w:rsidR="00BF1A27">
        <w:rPr>
          <w:rStyle w:val="s1"/>
        </w:rPr>
        <w:t xml:space="preserve">Способы набора «лайков» не учитываются. Лайк-голосование проводится с целью популяризации конкурса и решения его задач. </w:t>
      </w:r>
    </w:p>
    <w:p w:rsidR="00BF1A27" w:rsidRPr="006971F9" w:rsidRDefault="00BF1A27" w:rsidP="00BF1A27">
      <w:pPr>
        <w:pStyle w:val="p2"/>
        <w:spacing w:before="0" w:beforeAutospacing="0" w:after="0" w:afterAutospacing="0"/>
        <w:ind w:left="1068"/>
        <w:jc w:val="both"/>
        <w:rPr>
          <w:rStyle w:val="s1"/>
        </w:rPr>
      </w:pPr>
    </w:p>
    <w:p w:rsidR="00916EA7" w:rsidRDefault="00916EA7" w:rsidP="00004E11">
      <w:pPr>
        <w:pStyle w:val="p7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Награждение участников.</w:t>
      </w:r>
    </w:p>
    <w:p w:rsidR="00BF1A27" w:rsidRDefault="00916EA7" w:rsidP="00ED059E">
      <w:pPr>
        <w:pStyle w:val="p3"/>
        <w:spacing w:before="0" w:beforeAutospacing="0" w:after="0" w:afterAutospacing="0"/>
        <w:ind w:firstLine="709"/>
        <w:jc w:val="both"/>
      </w:pPr>
      <w:r w:rsidRPr="00DD37B8">
        <w:t>Победител</w:t>
      </w:r>
      <w:r w:rsidR="00BF1A27">
        <w:t>и</w:t>
      </w:r>
      <w:r w:rsidR="00CA4EF6">
        <w:t xml:space="preserve"> </w:t>
      </w:r>
      <w:r w:rsidRPr="006971F9">
        <w:t>награжд</w:t>
      </w:r>
      <w:r w:rsidR="00BF1A27">
        <w:t>аю</w:t>
      </w:r>
      <w:r w:rsidR="00004E11" w:rsidRPr="006971F9">
        <w:t>тся</w:t>
      </w:r>
      <w:r w:rsidR="00CA4EF6">
        <w:t xml:space="preserve"> </w:t>
      </w:r>
      <w:r w:rsidR="00223BC9">
        <w:t>грамотой</w:t>
      </w:r>
      <w:r w:rsidR="00BF1A27">
        <w:t xml:space="preserve"> и подарком. Место и время награждения будет объявлено дополнительно.</w:t>
      </w:r>
    </w:p>
    <w:p w:rsidR="00916EA7" w:rsidRDefault="00BF1A27" w:rsidP="00BF1A27">
      <w:pPr>
        <w:pStyle w:val="p3"/>
        <w:spacing w:before="0" w:beforeAutospacing="0" w:after="0" w:afterAutospacing="0"/>
        <w:ind w:firstLine="708"/>
        <w:jc w:val="both"/>
      </w:pPr>
      <w:r>
        <w:t>У</w:t>
      </w:r>
      <w:r w:rsidR="00916EA7" w:rsidRPr="00DD37B8">
        <w:t>частники конкурса будут награждены эле</w:t>
      </w:r>
      <w:r w:rsidR="00AC157E">
        <w:t>ктронным сертификатом участника.</w:t>
      </w:r>
      <w:r w:rsidR="00CA4EF6">
        <w:t xml:space="preserve"> </w:t>
      </w:r>
      <w:r w:rsidR="00AC157E">
        <w:t xml:space="preserve">Сертификаты будут </w:t>
      </w:r>
      <w:r w:rsidR="00916EA7" w:rsidRPr="00DD37B8">
        <w:t>высла</w:t>
      </w:r>
      <w:r w:rsidR="00AC157E">
        <w:t>ны</w:t>
      </w:r>
      <w:r w:rsidR="00916EA7" w:rsidRPr="00DD37B8">
        <w:t xml:space="preserve"> на </w:t>
      </w:r>
      <w:r w:rsidR="00004E11" w:rsidRPr="00DD37B8">
        <w:t>электронную почту,</w:t>
      </w:r>
      <w:r w:rsidR="00916EA7" w:rsidRPr="00DD37B8">
        <w:t xml:space="preserve"> указанную в заявке.</w:t>
      </w:r>
      <w:r>
        <w:t xml:space="preserve"> Рассылка сертификатов будет осуществляться до 1 ноября 2018.</w:t>
      </w:r>
    </w:p>
    <w:p w:rsidR="00BF1A27" w:rsidRDefault="00BF1A27" w:rsidP="00BF1A27">
      <w:pPr>
        <w:pStyle w:val="p3"/>
        <w:spacing w:before="0" w:beforeAutospacing="0" w:after="0" w:afterAutospacing="0"/>
        <w:ind w:firstLine="708"/>
        <w:jc w:val="both"/>
      </w:pPr>
      <w:r>
        <w:t xml:space="preserve">Отдельным </w:t>
      </w:r>
      <w:r w:rsidR="00AC157E">
        <w:t xml:space="preserve">призом </w:t>
      </w:r>
      <w:r>
        <w:t xml:space="preserve">награждается самое активное учреждение, пославшее на конкурс </w:t>
      </w:r>
      <w:r w:rsidR="00AC157E">
        <w:t xml:space="preserve">наибольшее количество работ. </w:t>
      </w:r>
    </w:p>
    <w:p w:rsidR="00004E11" w:rsidRPr="0049465E" w:rsidRDefault="00004E11" w:rsidP="00004E11">
      <w:pPr>
        <w:pStyle w:val="p2"/>
        <w:spacing w:before="0" w:beforeAutospacing="0" w:after="0" w:afterAutospacing="0"/>
        <w:jc w:val="center"/>
        <w:rPr>
          <w:rStyle w:val="s1"/>
          <w:b/>
          <w:sz w:val="10"/>
          <w:szCs w:val="10"/>
        </w:rPr>
      </w:pPr>
    </w:p>
    <w:p w:rsidR="003401D3" w:rsidRDefault="003401D3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Руководство конкурсом</w:t>
      </w:r>
    </w:p>
    <w:p w:rsidR="0007586C" w:rsidRDefault="003401D3" w:rsidP="0007586C">
      <w:pPr>
        <w:pStyle w:val="p3"/>
        <w:spacing w:before="0" w:beforeAutospacing="0" w:after="0" w:afterAutospacing="0"/>
        <w:ind w:firstLine="709"/>
        <w:jc w:val="both"/>
      </w:pPr>
      <w:r w:rsidRPr="00DD37B8">
        <w:t>Конкурс проводится по инициативе МАУ ДО «Центр дополнительного образования для детей «Луч» г. Перми.</w:t>
      </w:r>
    </w:p>
    <w:p w:rsidR="00AC157E" w:rsidRPr="006971F9" w:rsidRDefault="00AC157E" w:rsidP="0007586C">
      <w:pPr>
        <w:pStyle w:val="p3"/>
        <w:spacing w:before="0" w:beforeAutospacing="0" w:after="0" w:afterAutospacing="0"/>
        <w:ind w:firstLine="709"/>
        <w:jc w:val="both"/>
      </w:pPr>
      <w:r>
        <w:t>Партнер конкурса ООО «</w:t>
      </w:r>
      <w:r w:rsidR="00CA4EF6">
        <w:t>Вега лайф</w:t>
      </w:r>
      <w:r>
        <w:t>» обеспечивает информационную и техническую поддержку.</w:t>
      </w:r>
    </w:p>
    <w:p w:rsidR="0007586C" w:rsidRDefault="0007586C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</w:p>
    <w:p w:rsidR="0007586C" w:rsidRDefault="00004E11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AC157E" w:rsidRDefault="00004E11" w:rsidP="0007586C">
      <w:pPr>
        <w:pStyle w:val="p8"/>
        <w:spacing w:before="0" w:beforeAutospacing="0" w:after="0" w:afterAutospacing="0"/>
        <w:jc w:val="both"/>
      </w:pPr>
      <w:r w:rsidRPr="00DD37B8">
        <w:t>290-29-</w:t>
      </w:r>
      <w:r w:rsidRPr="006971F9">
        <w:t xml:space="preserve">90 </w:t>
      </w:r>
      <w:r w:rsidR="0007586C" w:rsidRPr="006971F9">
        <w:t xml:space="preserve">Татьяна </w:t>
      </w:r>
      <w:r w:rsidR="006971F9" w:rsidRPr="006971F9">
        <w:t>Владимировна Иванова</w:t>
      </w:r>
      <w:r w:rsidR="00AC157E">
        <w:t>, Наталья Сергеевна Головенко</w:t>
      </w:r>
      <w:r w:rsidR="0007586C">
        <w:t>.</w:t>
      </w:r>
    </w:p>
    <w:p w:rsidR="00004E11" w:rsidRPr="00DD37B8" w:rsidRDefault="00A31793" w:rsidP="0007586C">
      <w:pPr>
        <w:pStyle w:val="p8"/>
        <w:spacing w:before="0" w:beforeAutospacing="0" w:after="0" w:afterAutospacing="0"/>
        <w:jc w:val="both"/>
      </w:pPr>
      <w:r>
        <w:t>Е</w:t>
      </w:r>
      <w:r w:rsidR="00004E11" w:rsidRPr="00DD37B8">
        <w:t xml:space="preserve">-mail: </w:t>
      </w:r>
      <w:hyperlink r:id="rId12" w:tgtFrame="_blank" w:history="1">
        <w:r w:rsidR="00004E11" w:rsidRPr="00DD37B8">
          <w:rPr>
            <w:rStyle w:val="s3"/>
            <w:color w:val="0000FF"/>
            <w:u w:val="single"/>
          </w:rPr>
          <w:t>kexperm@yandex.ru</w:t>
        </w:r>
      </w:hyperlink>
    </w:p>
    <w:p w:rsidR="0007586C" w:rsidRDefault="0007586C" w:rsidP="0007586C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3401D3" w:rsidRPr="00D80B7E" w:rsidRDefault="003401D3" w:rsidP="0007586C">
      <w:pPr>
        <w:pStyle w:val="p6"/>
        <w:spacing w:before="0" w:beforeAutospacing="0" w:after="0" w:afterAutospacing="0"/>
        <w:jc w:val="center"/>
        <w:rPr>
          <w:b/>
        </w:rPr>
      </w:pPr>
      <w:r w:rsidRPr="00D80B7E">
        <w:rPr>
          <w:rStyle w:val="s1"/>
          <w:b/>
        </w:rPr>
        <w:t>Финансовые условия конкурса.</w:t>
      </w:r>
    </w:p>
    <w:p w:rsidR="00AC157E" w:rsidRDefault="003401D3" w:rsidP="00AC157E">
      <w:pPr>
        <w:pStyle w:val="p5"/>
        <w:spacing w:before="0" w:beforeAutospacing="0" w:after="0" w:afterAutospacing="0"/>
        <w:ind w:firstLine="709"/>
        <w:jc w:val="both"/>
        <w:rPr>
          <w:rStyle w:val="s1"/>
          <w:b/>
        </w:rPr>
      </w:pPr>
      <w:r w:rsidRPr="00DD37B8">
        <w:t xml:space="preserve">Расходы, связанные с организацией конкурса и </w:t>
      </w:r>
      <w:r w:rsidR="006971F9" w:rsidRPr="00DD37B8">
        <w:t>приобретением призов,</w:t>
      </w:r>
      <w:r w:rsidRPr="00DD37B8">
        <w:t xml:space="preserve"> осуществляются за счет организационного взноса участников. Стоимость участия составляет</w:t>
      </w:r>
      <w:r w:rsidR="00B04D04">
        <w:t xml:space="preserve"> </w:t>
      </w:r>
      <w:r w:rsidR="00A31793" w:rsidRPr="00A31793">
        <w:rPr>
          <w:b/>
        </w:rPr>
        <w:t>100</w:t>
      </w:r>
      <w:r w:rsidRPr="00D80B7E">
        <w:rPr>
          <w:rStyle w:val="s1"/>
          <w:b/>
        </w:rPr>
        <w:t xml:space="preserve"> рублей</w:t>
      </w:r>
      <w:r w:rsidRPr="00DD37B8">
        <w:t xml:space="preserve"> за </w:t>
      </w:r>
      <w:r w:rsidR="00A31793">
        <w:t>одну работу</w:t>
      </w:r>
      <w:r w:rsidRPr="00DD37B8">
        <w:t>.</w:t>
      </w:r>
      <w:r w:rsidR="00CA4EF6">
        <w:t xml:space="preserve"> </w:t>
      </w:r>
      <w:r w:rsidRPr="00DD37B8">
        <w:t>Оплата производится только по безналичному расчету</w:t>
      </w:r>
      <w:r w:rsidR="00AC157E">
        <w:t xml:space="preserve"> (Приложение 1)</w:t>
      </w:r>
    </w:p>
    <w:p w:rsidR="00AC157E" w:rsidRDefault="00AC157E">
      <w:pPr>
        <w:rPr>
          <w:rStyle w:val="s1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s1"/>
          <w:b/>
        </w:rPr>
        <w:br w:type="page"/>
      </w:r>
    </w:p>
    <w:p w:rsidR="00CA4EF6" w:rsidRDefault="00CA4EF6" w:rsidP="00CA4EF6">
      <w:pPr>
        <w:pStyle w:val="p5"/>
        <w:spacing w:before="0" w:beforeAutospacing="0" w:after="0" w:afterAutospacing="0"/>
        <w:jc w:val="right"/>
        <w:rPr>
          <w:rStyle w:val="s1"/>
        </w:rPr>
      </w:pPr>
      <w:r w:rsidRPr="00CA4EF6">
        <w:rPr>
          <w:rStyle w:val="s1"/>
        </w:rPr>
        <w:lastRenderedPageBreak/>
        <w:t>Приложение 1</w:t>
      </w:r>
    </w:p>
    <w:p w:rsidR="00CA4EF6" w:rsidRPr="00CA4EF6" w:rsidRDefault="00CA4EF6" w:rsidP="00CA4EF6">
      <w:pPr>
        <w:pStyle w:val="p5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>к Положению «Транспорт, улица и я»</w:t>
      </w:r>
    </w:p>
    <w:p w:rsidR="00CA4EF6" w:rsidRDefault="00CA4EF6" w:rsidP="00AC157E">
      <w:pPr>
        <w:pStyle w:val="p5"/>
        <w:jc w:val="center"/>
        <w:rPr>
          <w:rStyle w:val="s1"/>
          <w:b/>
        </w:rPr>
      </w:pPr>
    </w:p>
    <w:p w:rsidR="00AC157E" w:rsidRDefault="00AC157E" w:rsidP="00AC157E">
      <w:pPr>
        <w:pStyle w:val="p5"/>
        <w:jc w:val="center"/>
        <w:rPr>
          <w:rStyle w:val="s1"/>
          <w:b/>
        </w:rPr>
      </w:pPr>
      <w:r>
        <w:rPr>
          <w:rStyle w:val="s1"/>
          <w:b/>
        </w:rPr>
        <w:t>Способ оплаты</w:t>
      </w:r>
    </w:p>
    <w:p w:rsidR="00CA4EF6" w:rsidRPr="0021087C" w:rsidRDefault="00CA4EF6" w:rsidP="00CA4EF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Через партнера игры ООО «ВЕГА лайф»</w:t>
      </w:r>
    </w:p>
    <w:p w:rsidR="00CA4EF6" w:rsidRPr="0021087C" w:rsidRDefault="00CA4EF6" w:rsidP="00CA4EF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Общество с ограниченной ответственностью «ВЕГА лайф»</w:t>
      </w:r>
    </w:p>
    <w:p w:rsidR="00CA4EF6" w:rsidRPr="0021087C" w:rsidRDefault="00CA4EF6" w:rsidP="00CA4EF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ИНН 5906081022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 КПП 590601001</w:t>
      </w:r>
    </w:p>
    <w:p w:rsidR="00CA4EF6" w:rsidRPr="0021087C" w:rsidRDefault="00CA4EF6" w:rsidP="00CA4EF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92CD7">
        <w:rPr>
          <w:rFonts w:ascii="Times New Roman" w:eastAsia="Times New Roman" w:hAnsi="Times New Roman" w:cs="Times New Roman"/>
          <w:sz w:val="23"/>
          <w:szCs w:val="23"/>
        </w:rPr>
        <w:t>ВОЛГО-ВЯТСКИЙ БАНК ПАО БСЕРБАНК г.Пермь</w:t>
      </w:r>
    </w:p>
    <w:p w:rsidR="00CA4EF6" w:rsidRPr="0021087C" w:rsidRDefault="00CA4EF6" w:rsidP="00CA4EF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Р/с 40702810349500013310</w:t>
      </w:r>
    </w:p>
    <w:p w:rsidR="00CA4EF6" w:rsidRPr="0021087C" w:rsidRDefault="00CA4EF6" w:rsidP="00CA4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Кос/счет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</w:rPr>
        <w:t>30101810900000000603</w:t>
      </w:r>
    </w:p>
    <w:p w:rsidR="00CA4EF6" w:rsidRPr="0021087C" w:rsidRDefault="00CA4EF6" w:rsidP="00CA4EF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ОГРН 1085906001983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 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ОКАТО 57401375000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БИК </w:t>
      </w:r>
      <w:r w:rsidRPr="00E92C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042202603</w:t>
      </w:r>
    </w:p>
    <w:p w:rsidR="00CA4EF6" w:rsidRPr="0021087C" w:rsidRDefault="00CA4EF6" w:rsidP="00CA4EF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ФИО: </w:t>
      </w:r>
      <w:r>
        <w:rPr>
          <w:rFonts w:ascii="Times New Roman" w:eastAsia="Times New Roman" w:hAnsi="Times New Roman" w:cs="Times New Roman"/>
          <w:sz w:val="23"/>
          <w:szCs w:val="23"/>
        </w:rPr>
        <w:t>участника</w:t>
      </w:r>
    </w:p>
    <w:p w:rsidR="00CA4EF6" w:rsidRPr="0021087C" w:rsidRDefault="00CA4EF6" w:rsidP="00CA4EF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Адрес: свой адрес или адрес учреждения</w:t>
      </w:r>
    </w:p>
    <w:p w:rsidR="003C7855" w:rsidRPr="003C7855" w:rsidRDefault="003C7855" w:rsidP="0049465E">
      <w:pPr>
        <w:pStyle w:val="p5"/>
        <w:rPr>
          <w:rStyle w:val="s1"/>
        </w:rPr>
      </w:pPr>
      <w:r w:rsidRPr="003C7855">
        <w:rPr>
          <w:rStyle w:val="s1"/>
        </w:rPr>
        <w:t>Дополнительная информация: Транспорт улица и я</w:t>
      </w:r>
    </w:p>
    <w:p w:rsidR="003C7855" w:rsidRDefault="003401D3" w:rsidP="0049465E">
      <w:pPr>
        <w:pStyle w:val="p5"/>
        <w:rPr>
          <w:rStyle w:val="s1"/>
          <w:b/>
        </w:rPr>
      </w:pPr>
      <w:r w:rsidRPr="00D80B7E">
        <w:rPr>
          <w:rStyle w:val="s1"/>
          <w:b/>
        </w:rPr>
        <w:t xml:space="preserve">Если вы, по каким-либо причинам не можете оплатить заявку, обратитесь к нам: </w:t>
      </w:r>
    </w:p>
    <w:p w:rsidR="003401D3" w:rsidRPr="003401D3" w:rsidRDefault="003C7855" w:rsidP="0049465E">
      <w:pPr>
        <w:pStyle w:val="p5"/>
        <w:rPr>
          <w:sz w:val="28"/>
          <w:szCs w:val="28"/>
        </w:rPr>
      </w:pPr>
      <w:r>
        <w:rPr>
          <w:rStyle w:val="s1"/>
          <w:b/>
        </w:rPr>
        <w:t>290-29-90</w:t>
      </w:r>
      <w:r w:rsidR="00CA4EF6">
        <w:rPr>
          <w:rStyle w:val="s1"/>
          <w:b/>
        </w:rPr>
        <w:t xml:space="preserve"> или по электронной почте </w:t>
      </w:r>
      <w:hyperlink r:id="rId13" w:tgtFrame="_blank" w:history="1">
        <w:r w:rsidR="003401D3" w:rsidRPr="00D80B7E">
          <w:rPr>
            <w:rStyle w:val="s3"/>
            <w:color w:val="0000FF"/>
            <w:u w:val="single"/>
          </w:rPr>
          <w:t>kexperm@yandex.ru</w:t>
        </w:r>
      </w:hyperlink>
      <w:r w:rsidR="003401D3" w:rsidRPr="00D80B7E">
        <w:rPr>
          <w:rStyle w:val="s1"/>
          <w:b/>
        </w:rPr>
        <w:t>мы вам поможем.</w:t>
      </w:r>
    </w:p>
    <w:sectPr w:rsidR="003401D3" w:rsidRPr="003401D3" w:rsidSect="00CA4EF6">
      <w:pgSz w:w="11906" w:h="16838"/>
      <w:pgMar w:top="709" w:right="99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48" w:rsidRDefault="00917048" w:rsidP="00F64039">
      <w:pPr>
        <w:spacing w:after="0" w:line="240" w:lineRule="auto"/>
      </w:pPr>
      <w:r>
        <w:separator/>
      </w:r>
    </w:p>
  </w:endnote>
  <w:endnote w:type="continuationSeparator" w:id="1">
    <w:p w:rsidR="00917048" w:rsidRDefault="00917048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48" w:rsidRDefault="00917048" w:rsidP="00F64039">
      <w:pPr>
        <w:spacing w:after="0" w:line="240" w:lineRule="auto"/>
      </w:pPr>
      <w:r>
        <w:separator/>
      </w:r>
    </w:p>
  </w:footnote>
  <w:footnote w:type="continuationSeparator" w:id="1">
    <w:p w:rsidR="00917048" w:rsidRDefault="00917048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D5A72"/>
    <w:multiLevelType w:val="hybridMultilevel"/>
    <w:tmpl w:val="37423D2C"/>
    <w:lvl w:ilvl="0" w:tplc="8F16C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5A"/>
    <w:rsid w:val="00004E11"/>
    <w:rsid w:val="00021D3B"/>
    <w:rsid w:val="00036D70"/>
    <w:rsid w:val="0007586C"/>
    <w:rsid w:val="000A43E8"/>
    <w:rsid w:val="000D6410"/>
    <w:rsid w:val="001C1B42"/>
    <w:rsid w:val="00223BC9"/>
    <w:rsid w:val="00223C79"/>
    <w:rsid w:val="002F485A"/>
    <w:rsid w:val="003401D3"/>
    <w:rsid w:val="003C7855"/>
    <w:rsid w:val="003F7FA3"/>
    <w:rsid w:val="00414FC4"/>
    <w:rsid w:val="00420AFB"/>
    <w:rsid w:val="00433464"/>
    <w:rsid w:val="0049465E"/>
    <w:rsid w:val="004C52C3"/>
    <w:rsid w:val="004D01A2"/>
    <w:rsid w:val="00555810"/>
    <w:rsid w:val="006233C3"/>
    <w:rsid w:val="006640E4"/>
    <w:rsid w:val="00664A7C"/>
    <w:rsid w:val="006971F9"/>
    <w:rsid w:val="006A7FFE"/>
    <w:rsid w:val="006B052C"/>
    <w:rsid w:val="006C0952"/>
    <w:rsid w:val="00703B88"/>
    <w:rsid w:val="007756BC"/>
    <w:rsid w:val="0079598A"/>
    <w:rsid w:val="007A1C45"/>
    <w:rsid w:val="007E6912"/>
    <w:rsid w:val="0085429A"/>
    <w:rsid w:val="00873095"/>
    <w:rsid w:val="00877D94"/>
    <w:rsid w:val="00916EA7"/>
    <w:rsid w:val="00917048"/>
    <w:rsid w:val="00940F24"/>
    <w:rsid w:val="009763DD"/>
    <w:rsid w:val="009B3298"/>
    <w:rsid w:val="00A26FFF"/>
    <w:rsid w:val="00A31793"/>
    <w:rsid w:val="00A34F85"/>
    <w:rsid w:val="00A74478"/>
    <w:rsid w:val="00A90589"/>
    <w:rsid w:val="00AA76EE"/>
    <w:rsid w:val="00AC157E"/>
    <w:rsid w:val="00B04D04"/>
    <w:rsid w:val="00B10F76"/>
    <w:rsid w:val="00B20CE5"/>
    <w:rsid w:val="00B523CF"/>
    <w:rsid w:val="00B62028"/>
    <w:rsid w:val="00BE1608"/>
    <w:rsid w:val="00BE62EA"/>
    <w:rsid w:val="00BF1A27"/>
    <w:rsid w:val="00C457D5"/>
    <w:rsid w:val="00C47E76"/>
    <w:rsid w:val="00C93E95"/>
    <w:rsid w:val="00CA4EF6"/>
    <w:rsid w:val="00CD27C8"/>
    <w:rsid w:val="00D509E7"/>
    <w:rsid w:val="00D539F6"/>
    <w:rsid w:val="00D60D16"/>
    <w:rsid w:val="00D6169A"/>
    <w:rsid w:val="00D63343"/>
    <w:rsid w:val="00D80B7E"/>
    <w:rsid w:val="00D85A0D"/>
    <w:rsid w:val="00DB2593"/>
    <w:rsid w:val="00DB3813"/>
    <w:rsid w:val="00DC5C5C"/>
    <w:rsid w:val="00DD37B8"/>
    <w:rsid w:val="00DD4453"/>
    <w:rsid w:val="00DE7A21"/>
    <w:rsid w:val="00DF2547"/>
    <w:rsid w:val="00E5671E"/>
    <w:rsid w:val="00E84CF6"/>
    <w:rsid w:val="00EB05B5"/>
    <w:rsid w:val="00EC588C"/>
    <w:rsid w:val="00ED059E"/>
    <w:rsid w:val="00F51E0E"/>
    <w:rsid w:val="00F52DD4"/>
    <w:rsid w:val="00F64039"/>
    <w:rsid w:val="00F67BC9"/>
    <w:rsid w:val="00F76FA4"/>
    <w:rsid w:val="00FE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0C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0C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uchpe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ega_tur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ga_turagen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C82E-FCF1-47E7-9847-405174AD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2017-10-09T10:51:00Z</cp:lastPrinted>
  <dcterms:created xsi:type="dcterms:W3CDTF">2018-10-01T04:13:00Z</dcterms:created>
  <dcterms:modified xsi:type="dcterms:W3CDTF">2018-10-01T04:13:00Z</dcterms:modified>
</cp:coreProperties>
</file>